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76"/>
        <w:gridCol w:w="1098"/>
        <w:gridCol w:w="618"/>
        <w:gridCol w:w="1062"/>
        <w:gridCol w:w="288"/>
        <w:gridCol w:w="1354"/>
        <w:gridCol w:w="1349"/>
      </w:tblGrid>
      <w:tr w:rsidR="00424289" w:rsidRPr="00424289" w:rsidTr="0042500F"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289" w:rsidRPr="00424289" w:rsidRDefault="00424289" w:rsidP="00424289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90"/>
            <w:r w:rsidRPr="00424289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424289" w:rsidRPr="00424289" w:rsidTr="0042500F">
        <w:trPr>
          <w:trHeight w:val="242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b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b/>
                <w:lang w:eastAsia="de-DE"/>
              </w:rPr>
              <w:t>Zusammensetzung nach Parteien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CDU/CSU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680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496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SPD</w:t>
            </w:r>
          </w:p>
        </w:tc>
        <w:tc>
          <w:tcPr>
            <w:tcW w:w="1725" w:type="dxa"/>
            <w:gridSpan w:val="2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333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FDP</w:t>
            </w:r>
          </w:p>
        </w:tc>
        <w:tc>
          <w:tcPr>
            <w:tcW w:w="1725" w:type="dxa"/>
            <w:gridSpan w:val="2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148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Bündnis 90/Die Grünen</w:t>
            </w:r>
          </w:p>
        </w:tc>
        <w:tc>
          <w:tcPr>
            <w:tcW w:w="1725" w:type="dxa"/>
            <w:gridSpan w:val="2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128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Die Linke.</w:t>
            </w:r>
          </w:p>
        </w:tc>
        <w:tc>
          <w:tcPr>
            <w:tcW w:w="1725" w:type="dxa"/>
            <w:gridSpan w:val="2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124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Sonstige </w:t>
            </w:r>
            <w:r w:rsidRPr="00424289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1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</w:p>
        </w:tc>
        <w:tc>
          <w:tcPr>
            <w:tcW w:w="1725" w:type="dxa"/>
            <w:gridSpan w:val="2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15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insgesamt</w:t>
            </w:r>
          </w:p>
        </w:tc>
        <w:tc>
          <w:tcPr>
            <w:tcW w:w="17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576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1 244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928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1)  FW, GAL, NPD, SSW</w:t>
            </w:r>
          </w:p>
        </w:tc>
      </w:tr>
      <w:tr w:rsidR="00424289" w:rsidRPr="00424289" w:rsidTr="0042500F">
        <w:trPr>
          <w:trHeight w:val="339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b/>
                <w:lang w:eastAsia="de-DE"/>
              </w:rPr>
              <w:t xml:space="preserve">Zahl der von den Volksvertretungen der Länder zu wählenden Mitglieder </w:t>
            </w:r>
            <w:r w:rsidRPr="00424289">
              <w:rPr>
                <w:rFonts w:ascii="Melior Com" w:eastAsia="TimesNewRomanPS" w:hAnsi="Melior Com" w:cs="Times New Roman"/>
                <w:b/>
                <w:vertAlign w:val="superscript"/>
                <w:lang w:eastAsia="de-DE"/>
              </w:rPr>
              <w:t>2</w:t>
            </w:r>
            <w:r w:rsidRPr="00424289">
              <w:rPr>
                <w:rFonts w:ascii="Melior Com" w:eastAsia="TimesNewRomanPS" w:hAnsi="Melior Com" w:cs="Times New Roman"/>
                <w:b/>
                <w:lang w:eastAsia="de-DE"/>
              </w:rPr>
              <w:t>)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Baden-Württemberg</w:t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79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Bayern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95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Berlin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25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Brandenburg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20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Bremen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  5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Hamburg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13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Hessen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45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Mecklenburg-Vorpommern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13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Niedersachsen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62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Nordrhein-Westfalen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133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Rheinland-Pfalz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31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Saarland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  8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Sachsen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34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Sachsen-Anhalt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19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Schleswig-Holstein</w:t>
            </w:r>
          </w:p>
        </w:tc>
        <w:tc>
          <w:tcPr>
            <w:tcW w:w="2882" w:type="dxa"/>
            <w:gridSpan w:val="3"/>
            <w:vMerge/>
            <w:tcBorders>
              <w:left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22</w:t>
            </w:r>
          </w:p>
        </w:tc>
      </w:tr>
      <w:tr w:rsidR="00424289" w:rsidRPr="00424289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Thüringen</w:t>
            </w:r>
          </w:p>
        </w:tc>
        <w:tc>
          <w:tcPr>
            <w:tcW w:w="288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left" w:pos="293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 xml:space="preserve">  18</w:t>
            </w:r>
          </w:p>
        </w:tc>
      </w:tr>
      <w:tr w:rsidR="00424289" w:rsidRPr="00424289" w:rsidTr="0042500F">
        <w:trPr>
          <w:trHeight w:val="441"/>
        </w:trPr>
        <w:tc>
          <w:tcPr>
            <w:tcW w:w="928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289" w:rsidRPr="00424289" w:rsidRDefault="00424289" w:rsidP="00424289">
            <w:pPr>
              <w:tabs>
                <w:tab w:val="right" w:pos="434"/>
                <w:tab w:val="right" w:pos="7371"/>
              </w:tabs>
              <w:spacing w:after="0" w:line="240" w:lineRule="auto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424289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Bekanntmachung der Bundesregierung vom 2. Juni 2010 (BGBL 2010 I S.698f.) über die Zahl der von den Volksvertretungen der Länder zu wählenden Mitglieder der Bundesversammlung</w:t>
            </w:r>
          </w:p>
        </w:tc>
      </w:tr>
      <w:tr w:rsidR="00424289" w:rsidRPr="00424289" w:rsidTr="0042500F">
        <w:trPr>
          <w:trHeight w:val="357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Berlin, Reichstagsgebäude</w:t>
            </w:r>
          </w:p>
        </w:tc>
      </w:tr>
      <w:tr w:rsidR="00424289" w:rsidRPr="00424289" w:rsidTr="0042500F">
        <w:trPr>
          <w:trHeight w:val="391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Prof. Dr. Norbert Lammert</w:t>
            </w:r>
          </w:p>
        </w:tc>
      </w:tr>
      <w:tr w:rsidR="00424289" w:rsidRPr="00424289" w:rsidTr="0042500F">
        <w:trPr>
          <w:trHeight w:val="542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b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b/>
                <w:lang w:eastAsia="de-DE"/>
              </w:rPr>
              <w:t>Wahlergebnis</w:t>
            </w:r>
          </w:p>
          <w:p w:rsidR="00424289" w:rsidRPr="00424289" w:rsidRDefault="00424289" w:rsidP="00466100">
            <w:pPr>
              <w:tabs>
                <w:tab w:val="left" w:pos="657"/>
                <w:tab w:val="left" w:pos="4860"/>
                <w:tab w:val="left" w:pos="6521"/>
                <w:tab w:val="left" w:pos="7560"/>
              </w:tabs>
              <w:spacing w:after="0" w:line="240" w:lineRule="auto"/>
              <w:rPr>
                <w:rFonts w:ascii="Melior Com" w:eastAsia="TimesNewRomanPS" w:hAnsi="Melior Com" w:cs="Times New Roman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lang w:eastAsia="de-DE"/>
              </w:rPr>
              <w:tab/>
              <w:t xml:space="preserve">                                                                     1. Wahlgang 2. Wahlgang 3. Wahlgang</w:t>
            </w:r>
          </w:p>
        </w:tc>
      </w:tr>
      <w:tr w:rsidR="00424289" w:rsidRPr="00424289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Christian Wulff (Vorschlag CDU/CSU, FDP)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600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615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625</w:t>
            </w:r>
          </w:p>
        </w:tc>
      </w:tr>
      <w:tr w:rsidR="00424289" w:rsidRPr="00424289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Dr. h.c. Joachim Gauck (Vorschlag SPD, Bündnis 90/Die Grünen)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499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490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494</w:t>
            </w:r>
          </w:p>
        </w:tc>
      </w:tr>
      <w:tr w:rsidR="00424289" w:rsidRPr="00424289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Dr. </w:t>
            </w:r>
            <w:proofErr w:type="spellStart"/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Lukrezia</w:t>
            </w:r>
            <w:proofErr w:type="spellEnd"/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Jochimsen (Vorschlag 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br/>
              <w:t>Die Linke.)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-</w:t>
            </w:r>
          </w:p>
        </w:tc>
      </w:tr>
      <w:tr w:rsidR="00424289" w:rsidRPr="00424289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Frank </w:t>
            </w:r>
            <w:proofErr w:type="spellStart"/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Rennicke</w:t>
            </w:r>
            <w:proofErr w:type="spellEnd"/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(Vorschlag NPD)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-</w:t>
            </w:r>
          </w:p>
        </w:tc>
      </w:tr>
      <w:tr w:rsidR="00424289" w:rsidRPr="00424289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Enthaltungen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121</w:t>
            </w:r>
          </w:p>
        </w:tc>
      </w:tr>
      <w:tr w:rsidR="00424289" w:rsidRPr="00424289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ungültige Stimmen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2</w:t>
            </w:r>
          </w:p>
        </w:tc>
      </w:tr>
      <w:tr w:rsidR="00424289" w:rsidRPr="00424289" w:rsidTr="0042500F">
        <w:trPr>
          <w:trHeight w:val="319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289" w:rsidRPr="00424289" w:rsidRDefault="00424289" w:rsidP="00424289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abgegebene Stimmen insgesamt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289" w:rsidRPr="00424289" w:rsidRDefault="00424289" w:rsidP="00424289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  <w:t>1242</w:t>
            </w:r>
          </w:p>
        </w:tc>
      </w:tr>
      <w:tr w:rsidR="00424289" w:rsidRPr="00424289" w:rsidTr="0042500F">
        <w:trPr>
          <w:trHeight w:val="436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spacing w:after="0" w:line="240" w:lineRule="auto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424289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Gewählt:</w:t>
            </w:r>
            <w:r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 xml:space="preserve"> 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Christian Wulff</w:t>
            </w:r>
            <w:r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 xml:space="preserve"> 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im 3. Wahlgang mit 625 Stimmen</w:t>
            </w:r>
            <w:r w:rsidRPr="00424289">
              <w:rPr>
                <w:rFonts w:ascii="Melior Com" w:eastAsia="TimesNewRomanPS" w:hAnsi="Melior Com" w:cs="Times New Roman"/>
                <w:szCs w:val="24"/>
                <w:vertAlign w:val="superscript"/>
                <w:lang w:eastAsia="de-DE"/>
              </w:rPr>
              <w:t>3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t>)</w:t>
            </w:r>
            <w:r w:rsidRPr="00424289">
              <w:rPr>
                <w:rFonts w:ascii="Melior Com" w:eastAsia="TimesNewRomanPS" w:hAnsi="Melior Com" w:cs="Times New Roman"/>
                <w:szCs w:val="24"/>
                <w:lang w:eastAsia="de-DE"/>
              </w:rPr>
              <w:br/>
            </w:r>
            <w:r w:rsidRPr="00424289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3</w:t>
            </w:r>
            <w:r w:rsidRPr="00424289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erforderliche Mehrheit für den 1. und 2. Wahlgang 623 Stimmen</w:t>
            </w:r>
          </w:p>
        </w:tc>
      </w:tr>
      <w:tr w:rsidR="00424289" w:rsidRPr="00424289" w:rsidTr="0042500F">
        <w:trPr>
          <w:trHeight w:val="652"/>
        </w:trPr>
        <w:tc>
          <w:tcPr>
            <w:tcW w:w="92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289" w:rsidRPr="00424289" w:rsidRDefault="00424289" w:rsidP="00424289">
            <w:pPr>
              <w:tabs>
                <w:tab w:val="left" w:pos="180"/>
              </w:tabs>
              <w:spacing w:after="0" w:line="240" w:lineRule="auto"/>
              <w:rPr>
                <w:rFonts w:ascii="Melior Com" w:eastAsia="Times New Roman" w:hAnsi="Melior Com" w:cs="Times New Roman"/>
                <w:szCs w:val="24"/>
                <w:vertAlign w:val="superscript"/>
                <w:lang w:eastAsia="de-DE"/>
              </w:rPr>
            </w:pPr>
            <w:r w:rsidRPr="00424289">
              <w:rPr>
                <w:rFonts w:ascii="Melior Com" w:eastAsia="Times New Roman" w:hAnsi="Melior Com" w:cs="Times New Roman"/>
                <w:b/>
                <w:szCs w:val="24"/>
                <w:lang w:eastAsia="de-DE"/>
              </w:rPr>
              <w:t>Amtszeit:</w:t>
            </w:r>
            <w:r w:rsidR="00907EAA">
              <w:rPr>
                <w:rFonts w:ascii="Melior Com" w:eastAsia="Times New Roman" w:hAnsi="Melior Com" w:cs="Times New Roman"/>
                <w:szCs w:val="24"/>
                <w:lang w:eastAsia="de-DE"/>
              </w:rPr>
              <w:t xml:space="preserve"> 30. Juni 2010 bis 17. März</w:t>
            </w:r>
            <w:bookmarkStart w:id="1" w:name="_GoBack"/>
            <w:bookmarkEnd w:id="1"/>
            <w:r w:rsidRPr="00424289">
              <w:rPr>
                <w:rFonts w:ascii="Melior Com" w:eastAsia="Times New Roman" w:hAnsi="Melior Com" w:cs="Times New Roman"/>
                <w:szCs w:val="24"/>
                <w:lang w:eastAsia="de-DE"/>
              </w:rPr>
              <w:t xml:space="preserve"> 2012</w:t>
            </w:r>
          </w:p>
        </w:tc>
      </w:tr>
    </w:tbl>
    <w:p w:rsidR="007C6870" w:rsidRDefault="0043024B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89" w:rsidRDefault="00424289" w:rsidP="00424289">
      <w:pPr>
        <w:spacing w:after="0" w:line="240" w:lineRule="auto"/>
      </w:pPr>
      <w:r>
        <w:separator/>
      </w:r>
    </w:p>
  </w:endnote>
  <w:endnote w:type="continuationSeparator" w:id="0">
    <w:p w:rsidR="00424289" w:rsidRDefault="00424289" w:rsidP="0042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D5" w:rsidRDefault="005F43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D5" w:rsidRDefault="005F43D5" w:rsidP="005F43D5">
    <w:pPr>
      <w:pStyle w:val="Fuzeile"/>
      <w:jc w:val="right"/>
    </w:pPr>
    <w:r>
      <w:t>© 2017 Deutscher Bundestag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D5" w:rsidRDefault="005F43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89" w:rsidRDefault="00424289" w:rsidP="00424289">
      <w:pPr>
        <w:spacing w:after="0" w:line="240" w:lineRule="auto"/>
      </w:pPr>
      <w:r>
        <w:separator/>
      </w:r>
    </w:p>
  </w:footnote>
  <w:footnote w:type="continuationSeparator" w:id="0">
    <w:p w:rsidR="00424289" w:rsidRDefault="00424289" w:rsidP="0042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D5" w:rsidRDefault="005F43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24289" w:rsidTr="0042500F">
      <w:tc>
        <w:tcPr>
          <w:tcW w:w="9062" w:type="dxa"/>
        </w:tcPr>
        <w:p w:rsidR="00424289" w:rsidRDefault="00424289" w:rsidP="00424289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14. Bundesversammlung 30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>Juni 2010</w:t>
          </w:r>
        </w:p>
      </w:tc>
    </w:tr>
  </w:tbl>
  <w:p w:rsidR="00424289" w:rsidRDefault="0042428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D5" w:rsidRDefault="005F43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89"/>
    <w:rsid w:val="002F5FEB"/>
    <w:rsid w:val="00424289"/>
    <w:rsid w:val="00466100"/>
    <w:rsid w:val="005F43D5"/>
    <w:rsid w:val="008860C2"/>
    <w:rsid w:val="00907EAA"/>
    <w:rsid w:val="009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80C6D10-74C8-48F3-A2B5-EED5E3CF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289"/>
  </w:style>
  <w:style w:type="paragraph" w:styleId="Fuzeile">
    <w:name w:val="footer"/>
    <w:basedOn w:val="Standard"/>
    <w:link w:val="FuzeileZchn"/>
    <w:uiPriority w:val="99"/>
    <w:unhideWhenUsed/>
    <w:rsid w:val="0042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289"/>
  </w:style>
  <w:style w:type="table" w:styleId="Tabellenraster">
    <w:name w:val="Table Grid"/>
    <w:basedOn w:val="NormaleTabelle"/>
    <w:uiPriority w:val="39"/>
    <w:rsid w:val="0042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1342</Characters>
  <Application>Microsoft Office Word</Application>
  <DocSecurity>0</DocSecurity>
  <Lines>149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Theresa Essers</cp:lastModifiedBy>
  <cp:revision>2</cp:revision>
  <dcterms:created xsi:type="dcterms:W3CDTF">2022-03-23T14:25:00Z</dcterms:created>
  <dcterms:modified xsi:type="dcterms:W3CDTF">2022-03-23T14:25:00Z</dcterms:modified>
</cp:coreProperties>
</file>